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84" w:rsidRPr="00AE7984" w:rsidRDefault="00AE7984" w:rsidP="00E6331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Әлеуетті өнім берушілерге белгіленетін біліктілік талаптары</w:t>
      </w:r>
    </w:p>
    <w:p w:rsidR="00E6331E" w:rsidRPr="00E6331E" w:rsidRDefault="00E6331E" w:rsidP="00E6331E">
      <w:pPr>
        <w:spacing w:after="0" w:line="240" w:lineRule="auto"/>
        <w:rPr>
          <w:rFonts w:ascii="Times New Roman" w:hAnsi="Times New Roman" w:cs="Times New Roman"/>
          <w:sz w:val="28"/>
          <w:szCs w:val="28"/>
        </w:rPr>
      </w:pPr>
    </w:p>
    <w:p w:rsidR="00AE7984" w:rsidRPr="00AE7984" w:rsidRDefault="00E6331E" w:rsidP="00E6331E">
      <w:pPr>
        <w:spacing w:after="0" w:line="240" w:lineRule="auto"/>
        <w:jc w:val="both"/>
        <w:rPr>
          <w:rFonts w:ascii="Times New Roman" w:hAnsi="Times New Roman" w:cs="Times New Roman"/>
          <w:sz w:val="28"/>
          <w:szCs w:val="28"/>
          <w:lang w:val="kk-KZ"/>
        </w:rPr>
      </w:pPr>
      <w:r w:rsidRPr="00E6331E">
        <w:rPr>
          <w:rFonts w:ascii="Times New Roman" w:hAnsi="Times New Roman" w:cs="Times New Roman"/>
          <w:sz w:val="28"/>
          <w:szCs w:val="28"/>
        </w:rPr>
        <w:tab/>
      </w:r>
      <w:r w:rsidR="00AE7984">
        <w:rPr>
          <w:rFonts w:ascii="Times New Roman" w:hAnsi="Times New Roman" w:cs="Times New Roman"/>
          <w:sz w:val="28"/>
          <w:szCs w:val="28"/>
          <w:lang w:val="kk-KZ"/>
        </w:rPr>
        <w:t>Жеткізілетін тауарлардың, орындалатын жұмыстар мен көрсетілетін қызметтердің сапасын қамтамасыз ету мақсатында мемлекеттік сатып алу саласындағы қолданыстағы заңнама әлеуетті өнім берушілерге біліктілік талаптарын белгілеу мүмкіндігін қарастырады.</w:t>
      </w:r>
    </w:p>
    <w:p w:rsidR="00AE7984" w:rsidRDefault="00AE7984" w:rsidP="00E633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Конкурстық/аукционды құжаттарда </w:t>
      </w:r>
      <w:r>
        <w:rPr>
          <w:rFonts w:ascii="Times New Roman" w:hAnsi="Times New Roman" w:cs="Times New Roman"/>
          <w:sz w:val="28"/>
          <w:szCs w:val="28"/>
          <w:lang w:val="kk-KZ"/>
        </w:rPr>
        <w:t>әлеуетті өнім берушілерге</w:t>
      </w:r>
      <w:r>
        <w:rPr>
          <w:rFonts w:ascii="Times New Roman" w:hAnsi="Times New Roman" w:cs="Times New Roman"/>
          <w:sz w:val="28"/>
          <w:szCs w:val="28"/>
          <w:lang w:val="kk-KZ"/>
        </w:rPr>
        <w:t xml:space="preserve"> қандай </w:t>
      </w:r>
      <w:r>
        <w:rPr>
          <w:rFonts w:ascii="Times New Roman" w:hAnsi="Times New Roman" w:cs="Times New Roman"/>
          <w:sz w:val="28"/>
          <w:szCs w:val="28"/>
          <w:lang w:val="kk-KZ"/>
        </w:rPr>
        <w:t>біліктілік талаптарын белгілеу мүмкіндігін</w:t>
      </w:r>
      <w:r>
        <w:rPr>
          <w:rFonts w:ascii="Times New Roman" w:hAnsi="Times New Roman" w:cs="Times New Roman"/>
          <w:sz w:val="28"/>
          <w:szCs w:val="28"/>
          <w:lang w:val="kk-KZ"/>
        </w:rPr>
        <w:t xml:space="preserve"> төменнен қараймыз.</w:t>
      </w:r>
    </w:p>
    <w:p w:rsidR="00A0181E" w:rsidRPr="00A0181E" w:rsidRDefault="00C97176" w:rsidP="00A0181E">
      <w:pPr>
        <w:spacing w:after="0" w:line="240" w:lineRule="auto"/>
        <w:jc w:val="both"/>
        <w:rPr>
          <w:rFonts w:ascii="Times New Roman" w:hAnsi="Times New Roman" w:cs="Times New Roman"/>
          <w:sz w:val="28"/>
          <w:szCs w:val="28"/>
          <w:lang w:val="kk-KZ"/>
        </w:rPr>
      </w:pPr>
      <w:r w:rsidRPr="00AE7984">
        <w:rPr>
          <w:rFonts w:ascii="Times New Roman" w:hAnsi="Times New Roman" w:cs="Times New Roman"/>
          <w:sz w:val="28"/>
          <w:szCs w:val="28"/>
          <w:lang w:val="kk-KZ"/>
        </w:rPr>
        <w:tab/>
      </w:r>
      <w:r w:rsidR="00AE7984">
        <w:rPr>
          <w:rFonts w:ascii="Times New Roman" w:hAnsi="Times New Roman" w:cs="Times New Roman"/>
          <w:sz w:val="28"/>
          <w:szCs w:val="28"/>
          <w:lang w:val="kk-KZ"/>
        </w:rPr>
        <w:t xml:space="preserve">Мәселен, </w:t>
      </w:r>
      <w:r w:rsidR="00A0181E">
        <w:rPr>
          <w:rFonts w:ascii="Times New Roman" w:hAnsi="Times New Roman" w:cs="Times New Roman"/>
          <w:sz w:val="28"/>
          <w:szCs w:val="28"/>
          <w:lang w:val="kk-KZ"/>
        </w:rPr>
        <w:t>«</w:t>
      </w:r>
      <w:r w:rsidR="00A0181E" w:rsidRPr="00A0181E">
        <w:rPr>
          <w:rFonts w:ascii="Times New Roman" w:hAnsi="Times New Roman" w:cs="Times New Roman"/>
          <w:sz w:val="28"/>
          <w:szCs w:val="28"/>
          <w:lang w:val="kk-KZ"/>
        </w:rPr>
        <w:t>Мемлекеттiк сатып алу туралы</w:t>
      </w:r>
      <w:r w:rsidR="00A0181E">
        <w:rPr>
          <w:rFonts w:ascii="Times New Roman" w:hAnsi="Times New Roman" w:cs="Times New Roman"/>
          <w:sz w:val="28"/>
          <w:szCs w:val="28"/>
          <w:lang w:val="kk-KZ"/>
        </w:rPr>
        <w:t xml:space="preserve">» </w:t>
      </w:r>
      <w:r w:rsidR="00A0181E" w:rsidRPr="00A0181E">
        <w:rPr>
          <w:rFonts w:ascii="Times New Roman" w:hAnsi="Times New Roman" w:cs="Times New Roman"/>
          <w:sz w:val="28"/>
          <w:szCs w:val="28"/>
          <w:lang w:val="kk-KZ"/>
        </w:rPr>
        <w:t>Қазақстан Республикасының Заңы 2015 жы</w:t>
      </w:r>
      <w:r w:rsidR="00A0181E">
        <w:rPr>
          <w:rFonts w:ascii="Times New Roman" w:hAnsi="Times New Roman" w:cs="Times New Roman"/>
          <w:sz w:val="28"/>
          <w:szCs w:val="28"/>
          <w:lang w:val="kk-KZ"/>
        </w:rPr>
        <w:t>лғы 4 желтоқсандағы № 434-V ҚРЗ Заңының (бұдан әрі – Заң) 9-бабы 1-тармағына сәйкес, ә</w:t>
      </w:r>
      <w:r w:rsidR="00A0181E" w:rsidRPr="00A0181E">
        <w:rPr>
          <w:rFonts w:ascii="Times New Roman" w:hAnsi="Times New Roman" w:cs="Times New Roman"/>
          <w:sz w:val="28"/>
          <w:szCs w:val="28"/>
          <w:lang w:val="kk-KZ"/>
        </w:rPr>
        <w:t>леуетті өнім берушілерге мынадай біліктілік талаптары қойылады:</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1) құқық қабілеттілігінің (заңды тұлғалар үшін), азаматтық әрекетке қабілеттілігінің (жеке тұлғалар үшін) болуы;</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2) төлем қабілеттілігінің болуы, салық берешегінің болмауы;</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3) банкроттық не таратылу рәсіміне жатқызылмауы;</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4) тауарларды, жұмыстарды, көрсетілетін қызметтерді мемлекеттік сатып алу туралы шарт бойынша міндеттемелерді орындау үшін жеткілікті, тиісті материалдық және еңбек ресурстарының болуы;</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5) жұмыс тәжірибесінің болуы.</w:t>
      </w:r>
    </w:p>
    <w:p w:rsidR="00C97176"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Осы тармақтың 5) тармақшасының талабы мемлекеттік сатып алуды жүзеге асыру қағидаларымен</w:t>
      </w:r>
      <w:r>
        <w:rPr>
          <w:rFonts w:ascii="Times New Roman" w:hAnsi="Times New Roman" w:cs="Times New Roman"/>
          <w:sz w:val="28"/>
          <w:szCs w:val="28"/>
          <w:lang w:val="kk-KZ"/>
        </w:rPr>
        <w:t xml:space="preserve"> (бұдан әрі - Қағида)</w:t>
      </w:r>
      <w:r w:rsidRPr="00A0181E">
        <w:rPr>
          <w:rFonts w:ascii="Times New Roman" w:hAnsi="Times New Roman" w:cs="Times New Roman"/>
          <w:sz w:val="28"/>
          <w:szCs w:val="28"/>
          <w:lang w:val="kk-KZ"/>
        </w:rPr>
        <w:t xml:space="preserve"> айқындалатын өлшемшарттарға сәйкес белгіленеді.</w:t>
      </w:r>
    </w:p>
    <w:p w:rsidR="00A0181E" w:rsidRPr="00A0181E" w:rsidRDefault="00C97176" w:rsidP="00A0181E">
      <w:pPr>
        <w:spacing w:after="0" w:line="240" w:lineRule="auto"/>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ab/>
      </w:r>
      <w:r w:rsidR="00A0181E">
        <w:rPr>
          <w:rFonts w:ascii="Times New Roman" w:hAnsi="Times New Roman" w:cs="Times New Roman"/>
          <w:sz w:val="28"/>
          <w:szCs w:val="28"/>
          <w:lang w:val="kk-KZ"/>
        </w:rPr>
        <w:t xml:space="preserve">Қағиданың 442-тармағына сәйкес, </w:t>
      </w:r>
      <w:r w:rsidR="00A0181E" w:rsidRPr="00A0181E">
        <w:rPr>
          <w:rFonts w:ascii="Times New Roman" w:hAnsi="Times New Roman" w:cs="Times New Roman"/>
          <w:sz w:val="28"/>
          <w:szCs w:val="28"/>
          <w:lang w:val="kk-KZ"/>
        </w:rPr>
        <w:t>442. Конкурстық құжаттамада (аукциондық құжаттамада) әлеуетті өнім берушілердің сатып алынатын тауар, жұмыс, көрсетілетін қызмет нарығындағы жұмыс тәжірибесі келесі өлшемшарттарға сәйкес:</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A0181E">
        <w:rPr>
          <w:rFonts w:ascii="Times New Roman" w:hAnsi="Times New Roman" w:cs="Times New Roman"/>
          <w:sz w:val="28"/>
          <w:szCs w:val="28"/>
          <w:lang w:val="kk-KZ"/>
        </w:rPr>
        <w:t>) егер конкурс (аукцион) тәсілімен мемлекеттік сатып алуға бөлінген қаржы тиісті қаржы жылына белгіленген елу мың еселенген айлық есептік көрсеткіш мөлшерінен асатын болса, екі жылға дейін;</w:t>
      </w:r>
    </w:p>
    <w:p w:rsidR="0095235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2) егер конкурс (аукцион) тәсілімен мемлекеттік сатып алуға бөлінген қаржы тиісті қаржы жылына белгіленген екі жүз мың еселенген айлық есептік көрсеткіш мөлшерінен асатын болса, бес жылға дейін белгіленуі мүмкін.</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Заңның жоғарыда көрсетілген бабының 2-тармағына сәйкес, </w:t>
      </w:r>
      <w:r w:rsidRPr="00A0181E">
        <w:rPr>
          <w:rFonts w:ascii="Times New Roman" w:hAnsi="Times New Roman" w:cs="Times New Roman"/>
          <w:sz w:val="28"/>
          <w:szCs w:val="28"/>
          <w:lang w:val="kk-KZ"/>
        </w:rPr>
        <w:t>сы баптың 1-тармағының 4) тармақшасында көрсетілген:</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1) мемлекеттік сатып алуға әлеуетті өнім берушілердің қатысуын шектейтін және негізсіз күрделендіретін;</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2) тауарларды, жұмыстарды, көрсетілетін қызметтерді мемлекеттік сатып алу туралы шарт бойынша міндеттемелерді орындау қажеттігінен тікелей туындамайтын біліктілік талаптарын белгілеуге жол берілмейді.</w:t>
      </w:r>
    </w:p>
    <w:p w:rsidR="0095235E" w:rsidRPr="00A0181E" w:rsidRDefault="0095235E" w:rsidP="00A0181E">
      <w:pPr>
        <w:spacing w:after="0" w:line="240" w:lineRule="auto"/>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 xml:space="preserve">      </w:t>
      </w:r>
      <w:r w:rsidR="003B341A" w:rsidRPr="00A0181E">
        <w:rPr>
          <w:rFonts w:ascii="Times New Roman" w:hAnsi="Times New Roman" w:cs="Times New Roman"/>
          <w:sz w:val="28"/>
          <w:szCs w:val="28"/>
          <w:lang w:val="kk-KZ"/>
        </w:rPr>
        <w:tab/>
      </w:r>
      <w:r w:rsidR="00A0181E" w:rsidRPr="00A0181E">
        <w:rPr>
          <w:rFonts w:ascii="Times New Roman" w:hAnsi="Times New Roman" w:cs="Times New Roman"/>
          <w:sz w:val="28"/>
          <w:szCs w:val="28"/>
          <w:lang w:val="kk-KZ"/>
        </w:rPr>
        <w:t>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p w:rsidR="003B341A" w:rsidRPr="00A0181E" w:rsidRDefault="0095235E" w:rsidP="003B341A">
      <w:pPr>
        <w:spacing w:after="0" w:line="240" w:lineRule="auto"/>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lastRenderedPageBreak/>
        <w:t xml:space="preserve">      </w:t>
      </w:r>
      <w:r w:rsidR="003B341A" w:rsidRPr="00A0181E">
        <w:rPr>
          <w:rFonts w:ascii="Times New Roman" w:hAnsi="Times New Roman" w:cs="Times New Roman"/>
          <w:sz w:val="28"/>
          <w:szCs w:val="28"/>
          <w:lang w:val="kk-KZ"/>
        </w:rPr>
        <w:tab/>
      </w:r>
      <w:r w:rsidR="00A0181E" w:rsidRPr="00A0181E">
        <w:rPr>
          <w:rFonts w:ascii="Times New Roman" w:hAnsi="Times New Roman" w:cs="Times New Roman"/>
          <w:sz w:val="28"/>
          <w:szCs w:val="28"/>
          <w:lang w:val="kk-KZ"/>
        </w:rPr>
        <w:t>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көшірмесін ұсынады.</w:t>
      </w:r>
    </w:p>
    <w:p w:rsidR="00A0181E" w:rsidRPr="00A0181E" w:rsidRDefault="00A0181E" w:rsidP="003B341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Заңның 9-бабы </w:t>
      </w:r>
      <w:r w:rsidRPr="00A0181E">
        <w:rPr>
          <w:rFonts w:ascii="Times New Roman" w:hAnsi="Times New Roman" w:cs="Times New Roman"/>
          <w:sz w:val="28"/>
          <w:szCs w:val="28"/>
          <w:lang w:val="kk-KZ"/>
        </w:rPr>
        <w:t>1-тармағында белгіленген біліктілік талаптары – әлеуетті өнім беруші өткізілетін мемлекеттік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және заңды тұлғаларға да қолданылады.</w:t>
      </w:r>
    </w:p>
    <w:p w:rsidR="00A0181E" w:rsidRP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Жұмыстардың не көрсетілетін қызметтердің қосалқы мердігерлерін (бірлесіп орындаушыларын) тартуды көздейтін әлеуетті өнім беруші жұмыстарға не көрсетілетін қызметтерге тартылатын қосалқы мердігерлердің (бірлесіп орындаушылардың) осы баптың 1-тармағында белгіленген біліктілік талаптарына сәйкестігін растайтын құжаттарды мемлекеттік сатып алуды ұйымдастырушыға ұсынуға тиіс.</w:t>
      </w:r>
    </w:p>
    <w:p w:rsid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 xml:space="preserve">Жұмыстардың не көрсетілетін қызметтердің жекелеген түрлерін орындау үшін қосалқы мердігерлер (бірлесіп орындаушыларды) тартылған жағдайда, олардың </w:t>
      </w:r>
      <w:r>
        <w:rPr>
          <w:rFonts w:ascii="Times New Roman" w:hAnsi="Times New Roman" w:cs="Times New Roman"/>
          <w:sz w:val="28"/>
          <w:szCs w:val="28"/>
          <w:lang w:val="kk-KZ"/>
        </w:rPr>
        <w:t>Заңның 9-бабы</w:t>
      </w:r>
      <w:r w:rsidRPr="00A0181E">
        <w:rPr>
          <w:rFonts w:ascii="Times New Roman" w:hAnsi="Times New Roman" w:cs="Times New Roman"/>
          <w:sz w:val="28"/>
          <w:szCs w:val="28"/>
          <w:lang w:val="kk-KZ"/>
        </w:rPr>
        <w:t xml:space="preserve"> 1-тармағына белгіленген біліктілік талаптарына сәйкестігін растайтын құжаттар олар орындайтын жұмыстар, көрсетілетін қызметтер түріне беріледі. </w:t>
      </w:r>
    </w:p>
    <w:p w:rsidR="00A0181E" w:rsidRP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көлемі орындалатын жұмыстардың немесе көрсетілетін қызметтердің жиынтық түрде үштен екісінен аспауға тиіс.</w:t>
      </w:r>
    </w:p>
    <w:p w:rsid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 xml:space="preserve">Бұл ретте қосалқы мердігерлерге (бірлесіп орындаушыларға) өткізілетін мемлекеттік сатып алудың нысанасы болып табылатын жұмыстарды орындау не қызметтерді көрсету көлемдерін өзге де қосалқы мердігерлерге (бірлесіп орындаушыларға) беруге тыйым салынады. </w:t>
      </w:r>
    </w:p>
    <w:p w:rsid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 xml:space="preserve">Біліктілік талаптары Заңның 37, 38-баптарында, 39-бабы </w:t>
      </w:r>
      <w:r>
        <w:rPr>
          <w:rFonts w:ascii="Times New Roman" w:hAnsi="Times New Roman" w:cs="Times New Roman"/>
          <w:sz w:val="28"/>
          <w:szCs w:val="28"/>
          <w:lang w:val="kk-KZ"/>
        </w:rPr>
        <w:t xml:space="preserve">                         </w:t>
      </w:r>
      <w:r w:rsidRPr="00A0181E">
        <w:rPr>
          <w:rFonts w:ascii="Times New Roman" w:hAnsi="Times New Roman" w:cs="Times New Roman"/>
          <w:sz w:val="28"/>
          <w:szCs w:val="28"/>
          <w:lang w:val="kk-KZ"/>
        </w:rPr>
        <w:t>2-тармағының 2) тармақшасында және 3-тармағында және 42-бабында көзделген мемлекеттік сатып алуды жүзеге асыру жағдайларына қолданылмайды.</w:t>
      </w:r>
    </w:p>
    <w:p w:rsidR="00A0181E" w:rsidRP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Заңның 31, 50-баптарында және 51-бабының 6-тармағында көзделген жағдайларды қоспағанда, осы баптың 1-тармағында көзделмеген біліктілік талаптарын белгілеуге жол берілмейді.</w:t>
      </w:r>
    </w:p>
    <w:p w:rsidR="00C97176" w:rsidRDefault="00C97176" w:rsidP="00E6331E">
      <w:pPr>
        <w:spacing w:after="0" w:line="240" w:lineRule="auto"/>
        <w:jc w:val="both"/>
        <w:rPr>
          <w:rFonts w:ascii="Times New Roman" w:hAnsi="Times New Roman" w:cs="Times New Roman"/>
          <w:sz w:val="28"/>
          <w:szCs w:val="28"/>
        </w:rPr>
      </w:pPr>
    </w:p>
    <w:p w:rsidR="00582C0C" w:rsidRDefault="00582C0C" w:rsidP="00E6331E">
      <w:pPr>
        <w:spacing w:after="0" w:line="240" w:lineRule="auto"/>
        <w:jc w:val="both"/>
        <w:rPr>
          <w:rFonts w:ascii="Times New Roman" w:hAnsi="Times New Roman" w:cs="Times New Roman"/>
          <w:sz w:val="28"/>
          <w:szCs w:val="28"/>
        </w:rPr>
      </w:pPr>
    </w:p>
    <w:p w:rsidR="00FA2D55" w:rsidRDefault="00A0181E" w:rsidP="00582C0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FA2D55" w:rsidRDefault="00A0181E" w:rsidP="00582C0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мемлекеттік аудит </w:t>
      </w:r>
    </w:p>
    <w:p w:rsidR="00FA2D55" w:rsidRDefault="00A0181E"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департаменті </w:t>
      </w:r>
      <w:r w:rsidR="00FA2D55">
        <w:rPr>
          <w:rFonts w:ascii="Times New Roman" w:hAnsi="Times New Roman" w:cs="Times New Roman"/>
          <w:b/>
          <w:sz w:val="28"/>
          <w:szCs w:val="28"/>
          <w:lang w:val="kk-KZ"/>
        </w:rPr>
        <w:t xml:space="preserve">камералды бақылау </w:t>
      </w:r>
    </w:p>
    <w:p w:rsidR="00582C0C" w:rsidRPr="00FA2D55" w:rsidRDefault="00FA2D55"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r w:rsidR="00582C0C" w:rsidRPr="00FA2D55">
        <w:rPr>
          <w:rFonts w:ascii="Times New Roman" w:hAnsi="Times New Roman" w:cs="Times New Roman"/>
          <w:b/>
          <w:sz w:val="28"/>
          <w:szCs w:val="28"/>
          <w:lang w:val="kk-KZ"/>
        </w:rPr>
        <w:t>Исахметов Талгат Айдарбекович</w:t>
      </w:r>
    </w:p>
    <w:p w:rsidR="00582C0C" w:rsidRPr="00FA2D55" w:rsidRDefault="00582C0C" w:rsidP="00582C0C">
      <w:pPr>
        <w:spacing w:after="0" w:line="240" w:lineRule="auto"/>
        <w:ind w:firstLine="708"/>
        <w:jc w:val="both"/>
        <w:rPr>
          <w:rFonts w:ascii="Times New Roman" w:hAnsi="Times New Roman" w:cs="Times New Roman"/>
          <w:b/>
          <w:sz w:val="28"/>
          <w:szCs w:val="28"/>
          <w:lang w:val="kk-KZ"/>
        </w:rPr>
      </w:pPr>
    </w:p>
    <w:p w:rsidR="00FA2D55" w:rsidRDefault="00FA2D55" w:rsidP="00582C0C">
      <w:pPr>
        <w:spacing w:after="0" w:line="240" w:lineRule="auto"/>
        <w:jc w:val="both"/>
        <w:rPr>
          <w:rFonts w:ascii="Times New Roman" w:hAnsi="Times New Roman" w:cs="Times New Roman"/>
          <w:b/>
          <w:sz w:val="28"/>
          <w:szCs w:val="28"/>
          <w:lang w:val="kk-KZ"/>
        </w:rPr>
      </w:pPr>
    </w:p>
    <w:p w:rsidR="00FA2D55" w:rsidRDefault="00FA2D55"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FA2D55" w:rsidRDefault="00FA2D55"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Ішкі мемлекеттік аудит </w:t>
      </w:r>
    </w:p>
    <w:p w:rsidR="00FA2D55" w:rsidRDefault="00FA2D55"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де</w:t>
      </w:r>
      <w:r>
        <w:rPr>
          <w:rFonts w:ascii="Times New Roman" w:hAnsi="Times New Roman" w:cs="Times New Roman"/>
          <w:b/>
          <w:sz w:val="28"/>
          <w:szCs w:val="28"/>
          <w:lang w:val="kk-KZ"/>
        </w:rPr>
        <w:t>партаменті</w:t>
      </w:r>
      <w:r>
        <w:rPr>
          <w:rFonts w:ascii="Times New Roman" w:hAnsi="Times New Roman" w:cs="Times New Roman"/>
          <w:b/>
          <w:sz w:val="28"/>
          <w:szCs w:val="28"/>
          <w:lang w:val="kk-KZ"/>
        </w:rPr>
        <w:t xml:space="preserve"> Жоспарлау, </w:t>
      </w:r>
    </w:p>
    <w:p w:rsidR="00FA2D55" w:rsidRDefault="00FA2D55"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талдау және есептілік </w:t>
      </w:r>
    </w:p>
    <w:p w:rsidR="00582C0C" w:rsidRPr="00FA2D55" w:rsidRDefault="00FA2D55" w:rsidP="00582C0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bookmarkStart w:id="0" w:name="_GoBack"/>
      <w:bookmarkEnd w:id="0"/>
      <w:r w:rsidR="00582C0C" w:rsidRPr="00FA2D55">
        <w:rPr>
          <w:rFonts w:ascii="Times New Roman" w:hAnsi="Times New Roman" w:cs="Times New Roman"/>
          <w:b/>
          <w:sz w:val="28"/>
          <w:szCs w:val="28"/>
          <w:lang w:val="kk-KZ"/>
        </w:rPr>
        <w:t>Байкуанышов А.А.</w:t>
      </w:r>
    </w:p>
    <w:p w:rsidR="00582C0C" w:rsidRPr="00FA2D55" w:rsidRDefault="00582C0C" w:rsidP="00E6331E">
      <w:pPr>
        <w:spacing w:after="0" w:line="240" w:lineRule="auto"/>
        <w:jc w:val="both"/>
        <w:rPr>
          <w:rFonts w:ascii="Times New Roman" w:hAnsi="Times New Roman" w:cs="Times New Roman"/>
          <w:b/>
          <w:sz w:val="28"/>
          <w:szCs w:val="28"/>
          <w:lang w:val="kk-KZ"/>
        </w:rPr>
      </w:pPr>
    </w:p>
    <w:sectPr w:rsidR="00582C0C" w:rsidRPr="00FA2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DD7"/>
    <w:rsid w:val="00017DD7"/>
    <w:rsid w:val="000A34BC"/>
    <w:rsid w:val="002C0979"/>
    <w:rsid w:val="002E4BF5"/>
    <w:rsid w:val="003B341A"/>
    <w:rsid w:val="003E74C0"/>
    <w:rsid w:val="00470355"/>
    <w:rsid w:val="0047354F"/>
    <w:rsid w:val="00570F95"/>
    <w:rsid w:val="00582C0C"/>
    <w:rsid w:val="0095235E"/>
    <w:rsid w:val="00A0181E"/>
    <w:rsid w:val="00AE7984"/>
    <w:rsid w:val="00BE4095"/>
    <w:rsid w:val="00C21EFE"/>
    <w:rsid w:val="00C97176"/>
    <w:rsid w:val="00D15058"/>
    <w:rsid w:val="00E6331E"/>
    <w:rsid w:val="00EF0CBB"/>
    <w:rsid w:val="00FA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17375">
      <w:bodyDiv w:val="1"/>
      <w:marLeft w:val="0"/>
      <w:marRight w:val="0"/>
      <w:marTop w:val="0"/>
      <w:marBottom w:val="0"/>
      <w:divBdr>
        <w:top w:val="none" w:sz="0" w:space="0" w:color="auto"/>
        <w:left w:val="none" w:sz="0" w:space="0" w:color="auto"/>
        <w:bottom w:val="none" w:sz="0" w:space="0" w:color="auto"/>
        <w:right w:val="none" w:sz="0" w:space="0" w:color="auto"/>
      </w:divBdr>
    </w:div>
    <w:div w:id="1187327074">
      <w:bodyDiv w:val="1"/>
      <w:marLeft w:val="0"/>
      <w:marRight w:val="0"/>
      <w:marTop w:val="0"/>
      <w:marBottom w:val="0"/>
      <w:divBdr>
        <w:top w:val="none" w:sz="0" w:space="0" w:color="auto"/>
        <w:left w:val="none" w:sz="0" w:space="0" w:color="auto"/>
        <w:bottom w:val="none" w:sz="0" w:space="0" w:color="auto"/>
        <w:right w:val="none" w:sz="0" w:space="0" w:color="auto"/>
      </w:divBdr>
    </w:div>
    <w:div w:id="1570654385">
      <w:bodyDiv w:val="1"/>
      <w:marLeft w:val="0"/>
      <w:marRight w:val="0"/>
      <w:marTop w:val="0"/>
      <w:marBottom w:val="0"/>
      <w:divBdr>
        <w:top w:val="none" w:sz="0" w:space="0" w:color="auto"/>
        <w:left w:val="none" w:sz="0" w:space="0" w:color="auto"/>
        <w:bottom w:val="none" w:sz="0" w:space="0" w:color="auto"/>
        <w:right w:val="none" w:sz="0" w:space="0" w:color="auto"/>
      </w:divBdr>
    </w:div>
    <w:div w:id="19508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Жансулу Муратбек</cp:lastModifiedBy>
  <cp:revision>2</cp:revision>
  <dcterms:created xsi:type="dcterms:W3CDTF">2018-11-30T05:24:00Z</dcterms:created>
  <dcterms:modified xsi:type="dcterms:W3CDTF">2018-11-30T05:24:00Z</dcterms:modified>
</cp:coreProperties>
</file>